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F7" w:rsidRPr="006532F7" w:rsidRDefault="006532F7" w:rsidP="006532F7">
      <w:pPr>
        <w:shd w:val="clear" w:color="auto" w:fill="FFFFFF"/>
        <w:spacing w:line="330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aps/>
          <w:color w:val="000000"/>
          <w:sz w:val="18"/>
          <w:lang w:eastAsia="ru-RU"/>
        </w:rPr>
        <w:t>ОБЪЕКТЫ СПОРТА И ФИЗКУЛЬТУРНОЕ ОБОРУДОВАНИЕ В ДОУ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Объекты спорта, находящиеся на территории ДОУ: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 Спортивный зал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Оборудование спортивного зала составляют: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гимнастическая стенка (высота 2,5 м);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гимнастическая ребристая доска 2 шт. (длина 2,5 м, ширина 15, 20,25 см);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гимнастическая скамейка (длина 2.70 м, высота 20, 25, 30 см);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мишени разных типов;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пособия для выполнения физических упражнений (мячи, мешочки с песком, обручи, ленточки, палки гимнастические, кубики, погремушки, шнуры и др.);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End"/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стационарное оборудование (3 единицы – канат, кольца, перекладина);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щит баскетбольный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дополнительные физкультурные пособия в виде зрительных ориентиров (плоскостные дорожки, геометрические фигуры и т.д.);</w:t>
      </w:r>
    </w:p>
    <w:p w:rsidR="006532F7" w:rsidRPr="006532F7" w:rsidRDefault="006532F7" w:rsidP="006532F7">
      <w:pPr>
        <w:numPr>
          <w:ilvl w:val="0"/>
          <w:numId w:val="1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игровые детали-атрибуты (рули, нагрудные знаки).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tbl>
      <w:tblPr>
        <w:tblW w:w="92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5633"/>
        <w:gridCol w:w="2588"/>
      </w:tblGrid>
      <w:tr w:rsidR="006532F7" w:rsidRPr="006532F7" w:rsidTr="006532F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/</w:t>
            </w:r>
            <w:proofErr w:type="spellStart"/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Наименование спортивного оборудования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Количество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Шведская стенка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пролётов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Гимнастическая скамейка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Мячи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Обручи металлические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Обручи пластиковые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Кегли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Кубики пластиковые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Ленты гимнастические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Мешочки с песком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45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Дуги для </w:t>
            </w:r>
            <w:proofErr w:type="spellStart"/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подлезания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2</w:t>
            </w:r>
          </w:p>
        </w:tc>
      </w:tr>
      <w:tr w:rsidR="006532F7" w:rsidRPr="006532F7" w:rsidTr="006532F7">
        <w:trPr>
          <w:trHeight w:val="50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Фитболы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Канат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Флажки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</w:tr>
      <w:tr w:rsidR="006532F7" w:rsidRPr="006532F7" w:rsidTr="006532F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Дорожка здоровья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2F7" w:rsidRPr="006532F7" w:rsidRDefault="006532F7" w:rsidP="006532F7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532F7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</w:tbl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 Спортивная площадка</w:t>
      </w:r>
    </w:p>
    <w:p w:rsidR="006532F7" w:rsidRPr="006532F7" w:rsidRDefault="006532F7" w:rsidP="006532F7">
      <w:pPr>
        <w:numPr>
          <w:ilvl w:val="0"/>
          <w:numId w:val="2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нетрадиционное выносное оборудование (мешочки, бутылки с песком, гири, метелочки, веревочки).</w:t>
      </w:r>
    </w:p>
    <w:p w:rsidR="006532F7" w:rsidRPr="006532F7" w:rsidRDefault="006532F7" w:rsidP="006532F7">
      <w:pPr>
        <w:numPr>
          <w:ilvl w:val="0"/>
          <w:numId w:val="3"/>
        </w:numPr>
        <w:shd w:val="clear" w:color="auto" w:fill="FFFFFF"/>
        <w:spacing w:line="330" w:lineRule="atLeast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</w:t>
      </w:r>
      <w:proofErr w:type="gramEnd"/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 баскетбольный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3. </w:t>
      </w: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 прогулочных площадок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соответствующих возрастным особенностям детей.</w:t>
      </w:r>
    </w:p>
    <w:p w:rsidR="006532F7" w:rsidRPr="006532F7" w:rsidRDefault="006532F7" w:rsidP="006532F7">
      <w:pPr>
        <w:shd w:val="clear" w:color="auto" w:fill="FFFFFF"/>
        <w:spacing w:line="330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ПРАВИЛА ПОВЕДЕНИЯ В СПОРТИВНОМ ЗАЛЕ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НЕОБХОДИМО: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1. Выполнять основные виды движения только на специальном спортивном оборудовании.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2. При выполнении основных видов движений: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а) бег - соблюдать дистанцию, не толкать впереди бегущего;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б) метание - выполнять только по команде инструктора, убедившись, что на площадке никого нет;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в) ходьба по гимнастической скамейке - выполняется по два человека, соблюдая дистанцию;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г) лазание по гимнастической лестниц</w:t>
      </w:r>
      <w:proofErr w:type="gram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е-</w:t>
      </w:r>
      <w:proofErr w:type="gram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правильно выполнять захват рейки кистью (четыре пальца сверху, большой снизу) 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3. Выполнять упражнения с предметами внимательно, осторожно, соблюдая дистанцию.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4. В случае даже незначительного ранения, ушиба, немедленно обратиться к воспитателю или инструктору.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5. Во время непредвиденной ситуации с одеждой или обувью дети должны выйти из строя.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6. На спортивные занятия дети должны приходить в соответствующей форме и обуви на нескользкой подошве.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ЗАПРЕЩАЕТСЯ: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1. Заниматься с часами и браслетами на руках, серьгами в ушах и другими украшениями.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2. Устанавливать и переносить снаряды в зале без разрешения инструктора.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3. Заниматься на снарядах без инструктора или воспитателя.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4. Ставить подножки, толкаться, отвлекать других ребят во время выполнения упражнения.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5. Нельзя спрыгивать с гимнастической лестницы на пол.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6. Весь день после урока физкультуры ходить в спортивной форме и обуви. Нужно переодеваться.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7. Запрещается подносить близко к глазам и размахивать гимнастическими палками.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8. Запрещается брать в рот спортивные атрибуты.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9. Запрещается приходить в спортивный зал с игрушками.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Правила поведения на спортивной площадке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воспитанники приходят на спортивную площадку на занятия или соревнования в специальной спортивной одежде и обуви;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воспитанники строго соблюдают инструкции и правила выполнения спортивных упражнений;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запрещается громко кричать, шуметь, толкаться.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занятия на спортивной площадке проводит инструктор по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физическойкультуре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совместно с воспитателем.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с правилами поведения на спортивной площадке воспитанников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знакомитинструктор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по физической культуре и воспитатель.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при проведении на спортивной площадке соревнований и праздников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сучастием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детей нескольких групп ответственность за проведение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мероприятийвозлагается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заведующим ДОУ на инструктора по физической культуре (или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наодного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из воспитателей).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правила поведения воспитанников на прогулке (в том числе на </w:t>
      </w:r>
      <w:proofErr w:type="spellStart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спортивнойплощадке</w:t>
      </w:r>
      <w:proofErr w:type="spellEnd"/>
      <w:r w:rsidRPr="006532F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) установлены правилами внутреннего распорядка воспитанников.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Техника безопасности на занятиях по спортивным играм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1.К занятиям по спортивным и подвижным играм допускаются лица, прошедшие медицинский осмотр и инструктаж по охране труда.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2.При проведении занятий должно соблюдаться расписание учебных занятий, установленные режимы занятий и отдыха.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3.Проверить надежность установки и крепление стоек, и перекладин футбольных ворот, баскетбольных щитов и другого спортивного оборудования.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4.Проверить состояние и отсутствие посторонних предметов на спортивной площадке.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Требования безопасности во время занятий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1.</w:t>
      </w: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Занятия по спортивным и подвижным играм должны проводиться в спортивной одежде и спортивной обуви с нескользкой подошвой.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2.Начинать игру, делать остановки в игре и заканчивать игру только по команде (сигналу) руководителя занятий.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3.Строго выполнять правила поведения подвижных и спортивных игр.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4.Избегать столкновений с игроками, толчков и ударов по рукам и ногам игроков.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5.При падении необходимо сгруппироваться во избежание получения травмы.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6.Внимательно слушать и выполнять все команды (сигналы) руководителя занятий.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Требования безопасности в аварийных ситуациях.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1.При возникновении неисправности спортивного оборудования и инвентаря прекратить занятия и сообщить об этом администрации учреждения. Занятие продолжать только после устранения неисправности или замены спортивного оборудования и инвентаря.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2.При получении игроком травмы немедленно оказать первую помощь пострадавшему, сообщить об этом администрации учреждения, при необходимости отправить пострадавшего в больницу.</w:t>
      </w:r>
    </w:p>
    <w:p w:rsidR="006532F7" w:rsidRPr="006532F7" w:rsidRDefault="006532F7" w:rsidP="006532F7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2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распорядка.</w:t>
      </w:r>
    </w:p>
    <w:p w:rsidR="004B4E19" w:rsidRDefault="004B4E19"/>
    <w:sectPr w:rsidR="004B4E19" w:rsidSect="004B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969"/>
    <w:multiLevelType w:val="multilevel"/>
    <w:tmpl w:val="A87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70627"/>
    <w:multiLevelType w:val="multilevel"/>
    <w:tmpl w:val="7C2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57AE6"/>
    <w:multiLevelType w:val="multilevel"/>
    <w:tmpl w:val="397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32F7"/>
    <w:rsid w:val="004B4E19"/>
    <w:rsid w:val="006532F7"/>
    <w:rsid w:val="007F68CF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2F7"/>
    <w:rPr>
      <w:b/>
      <w:bCs/>
    </w:rPr>
  </w:style>
  <w:style w:type="character" w:styleId="a5">
    <w:name w:val="Emphasis"/>
    <w:basedOn w:val="a0"/>
    <w:uiPriority w:val="20"/>
    <w:qFormat/>
    <w:rsid w:val="006532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2018-12-18T12:12:00Z</dcterms:created>
  <dcterms:modified xsi:type="dcterms:W3CDTF">2018-12-18T12:12:00Z</dcterms:modified>
</cp:coreProperties>
</file>